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21" w:rsidRPr="007D1D39" w:rsidRDefault="00060621" w:rsidP="000606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D39">
        <w:rPr>
          <w:rFonts w:ascii="Arial" w:hAnsi="Arial" w:cs="Arial"/>
          <w:sz w:val="32"/>
          <w:szCs w:val="32"/>
        </w:rPr>
        <w:t xml:space="preserve">    </w:t>
      </w:r>
      <w:r w:rsidRPr="007D1D39">
        <w:rPr>
          <w:rFonts w:ascii="Arial" w:hAnsi="Arial" w:cs="Arial"/>
          <w:b/>
          <w:sz w:val="32"/>
          <w:szCs w:val="32"/>
        </w:rPr>
        <w:t xml:space="preserve">Р О С </w:t>
      </w:r>
      <w:proofErr w:type="spellStart"/>
      <w:r w:rsidRPr="007D1D39">
        <w:rPr>
          <w:rFonts w:ascii="Arial" w:hAnsi="Arial" w:cs="Arial"/>
          <w:b/>
          <w:sz w:val="32"/>
          <w:szCs w:val="32"/>
        </w:rPr>
        <w:t>С</w:t>
      </w:r>
      <w:proofErr w:type="spellEnd"/>
      <w:r w:rsidRPr="007D1D39">
        <w:rPr>
          <w:rFonts w:ascii="Arial" w:hAnsi="Arial" w:cs="Arial"/>
          <w:b/>
          <w:sz w:val="32"/>
          <w:szCs w:val="32"/>
        </w:rPr>
        <w:t xml:space="preserve"> И Й С К А Я        Ф Е Д Е Р А Ц И Я</w:t>
      </w:r>
    </w:p>
    <w:p w:rsidR="00060621" w:rsidRPr="007D1D39" w:rsidRDefault="00060621" w:rsidP="000606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D39">
        <w:rPr>
          <w:rFonts w:ascii="Arial" w:hAnsi="Arial" w:cs="Arial"/>
          <w:b/>
          <w:sz w:val="32"/>
          <w:szCs w:val="32"/>
        </w:rPr>
        <w:t xml:space="preserve">АДМИНИСТРАЦИЯ    </w:t>
      </w:r>
      <w:r w:rsidR="00DC0639" w:rsidRPr="007D1D39">
        <w:rPr>
          <w:rFonts w:ascii="Arial" w:hAnsi="Arial" w:cs="Arial"/>
          <w:b/>
          <w:sz w:val="32"/>
          <w:szCs w:val="32"/>
        </w:rPr>
        <w:t>ДЬЯКОНОВСКОГО</w:t>
      </w:r>
      <w:r w:rsidRPr="007D1D39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060621" w:rsidRPr="007D1D39" w:rsidRDefault="00060621" w:rsidP="000606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D39">
        <w:rPr>
          <w:rFonts w:ascii="Arial" w:hAnsi="Arial" w:cs="Arial"/>
          <w:b/>
          <w:sz w:val="32"/>
          <w:szCs w:val="32"/>
        </w:rPr>
        <w:t>ОКТЯБРЬСКОГО  РАЙОНА КУРСКОЙ  ОБЛАСТИ</w:t>
      </w:r>
    </w:p>
    <w:p w:rsidR="00060621" w:rsidRPr="007D1D39" w:rsidRDefault="00060621" w:rsidP="000606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621" w:rsidRDefault="00060621" w:rsidP="000606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D39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8040D3" w:rsidRDefault="008040D3" w:rsidP="00DC0639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60621" w:rsidRPr="007D1D39" w:rsidRDefault="00DC0639" w:rsidP="00DC0639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D1D39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="002C2D3C">
        <w:rPr>
          <w:rFonts w:ascii="Arial" w:hAnsi="Arial" w:cs="Arial"/>
          <w:b/>
          <w:color w:val="000000"/>
          <w:sz w:val="32"/>
          <w:szCs w:val="32"/>
        </w:rPr>
        <w:t>29</w:t>
      </w:r>
      <w:r w:rsidR="007D1D39" w:rsidRPr="007D1D39">
        <w:rPr>
          <w:rFonts w:ascii="Arial" w:hAnsi="Arial" w:cs="Arial"/>
          <w:b/>
          <w:color w:val="000000"/>
          <w:sz w:val="32"/>
          <w:szCs w:val="32"/>
        </w:rPr>
        <w:t>.</w:t>
      </w:r>
      <w:r w:rsidR="002C2D3C">
        <w:rPr>
          <w:rFonts w:ascii="Arial" w:hAnsi="Arial" w:cs="Arial"/>
          <w:b/>
          <w:color w:val="000000"/>
          <w:sz w:val="32"/>
          <w:szCs w:val="32"/>
        </w:rPr>
        <w:t>10</w:t>
      </w:r>
      <w:r w:rsidR="007D1D39" w:rsidRPr="007D1D39">
        <w:rPr>
          <w:rFonts w:ascii="Arial" w:hAnsi="Arial" w:cs="Arial"/>
          <w:b/>
          <w:color w:val="000000"/>
          <w:sz w:val="32"/>
          <w:szCs w:val="32"/>
        </w:rPr>
        <w:t>.</w:t>
      </w:r>
      <w:r w:rsidRPr="007D1D39">
        <w:rPr>
          <w:rFonts w:ascii="Arial" w:hAnsi="Arial" w:cs="Arial"/>
          <w:b/>
          <w:color w:val="000000"/>
          <w:sz w:val="32"/>
          <w:szCs w:val="32"/>
        </w:rPr>
        <w:t xml:space="preserve"> 202</w:t>
      </w:r>
      <w:r w:rsidR="008040D3">
        <w:rPr>
          <w:rFonts w:ascii="Arial" w:hAnsi="Arial" w:cs="Arial"/>
          <w:b/>
          <w:color w:val="000000"/>
          <w:sz w:val="32"/>
          <w:szCs w:val="32"/>
        </w:rPr>
        <w:t>5</w:t>
      </w:r>
      <w:r w:rsidRPr="007D1D39">
        <w:rPr>
          <w:rFonts w:ascii="Arial" w:hAnsi="Arial" w:cs="Arial"/>
          <w:b/>
          <w:color w:val="000000"/>
          <w:sz w:val="32"/>
          <w:szCs w:val="32"/>
        </w:rPr>
        <w:t>г</w:t>
      </w:r>
      <w:r w:rsidR="007D1D39" w:rsidRPr="007D1D39">
        <w:rPr>
          <w:rFonts w:ascii="Arial" w:hAnsi="Arial" w:cs="Arial"/>
          <w:b/>
          <w:color w:val="000000"/>
          <w:sz w:val="32"/>
          <w:szCs w:val="32"/>
        </w:rPr>
        <w:t>. №</w:t>
      </w:r>
      <w:r w:rsidR="002C2D3C">
        <w:rPr>
          <w:rFonts w:ascii="Arial" w:hAnsi="Arial" w:cs="Arial"/>
          <w:b/>
          <w:color w:val="000000"/>
          <w:sz w:val="32"/>
          <w:szCs w:val="32"/>
        </w:rPr>
        <w:t>136</w:t>
      </w:r>
    </w:p>
    <w:p w:rsidR="00DC0639" w:rsidRPr="007D1D39" w:rsidRDefault="00DC0639" w:rsidP="00DC0639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060621" w:rsidRPr="007D1D39" w:rsidRDefault="008040D3" w:rsidP="0006062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 внесении изменений в постановление администрации Дьяконовского сельсовета Октябрьского района Курской области от </w:t>
      </w:r>
      <w:r w:rsidR="001C2F7E">
        <w:rPr>
          <w:rFonts w:ascii="Arial" w:hAnsi="Arial" w:cs="Arial"/>
          <w:b/>
          <w:color w:val="000000"/>
          <w:sz w:val="32"/>
          <w:szCs w:val="32"/>
        </w:rPr>
        <w:t>19.12.2024г. № 142 «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>Об утверждении Программы профилактики рисков причинения вреда (ущерба) охра</w:t>
      </w:r>
      <w:r w:rsidR="003E5497" w:rsidRPr="007D1D39">
        <w:rPr>
          <w:rFonts w:ascii="Arial" w:hAnsi="Arial" w:cs="Arial"/>
          <w:b/>
          <w:color w:val="000000"/>
          <w:sz w:val="32"/>
          <w:szCs w:val="32"/>
        </w:rPr>
        <w:t>няемым законом ценностям на 202</w:t>
      </w:r>
      <w:r w:rsidR="007B4712">
        <w:rPr>
          <w:rFonts w:ascii="Arial" w:hAnsi="Arial" w:cs="Arial"/>
          <w:b/>
          <w:color w:val="000000"/>
          <w:sz w:val="32"/>
          <w:szCs w:val="32"/>
        </w:rPr>
        <w:t>5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 xml:space="preserve"> год в рамках </w:t>
      </w:r>
      <w:r w:rsidR="00060621" w:rsidRPr="007D1D39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муниципального контроля в сфере благоустройства</w:t>
      </w:r>
      <w:r w:rsidR="001C2F7E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 </w:t>
      </w:r>
      <w:r w:rsidR="00060621" w:rsidRPr="007D1D39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на территории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DC0639" w:rsidRPr="007D1D39">
        <w:rPr>
          <w:rFonts w:ascii="Arial" w:hAnsi="Arial" w:cs="Arial"/>
          <w:b/>
          <w:color w:val="000000"/>
          <w:sz w:val="32"/>
          <w:szCs w:val="32"/>
        </w:rPr>
        <w:t>Дьяконовского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  <w:r w:rsidR="001C2F7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>Октябрьского района  Курской области</w:t>
      </w:r>
      <w:r w:rsidR="001C2F7E">
        <w:rPr>
          <w:rFonts w:ascii="Arial" w:hAnsi="Arial" w:cs="Arial"/>
          <w:b/>
          <w:color w:val="000000"/>
          <w:sz w:val="32"/>
          <w:szCs w:val="32"/>
        </w:rPr>
        <w:t>»</w:t>
      </w:r>
      <w:r w:rsidR="00060621" w:rsidRPr="007D1D39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060621" w:rsidRPr="007D1D39" w:rsidRDefault="00060621" w:rsidP="00060621">
      <w:pPr>
        <w:autoSpaceDE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60621" w:rsidRPr="007D1D39" w:rsidRDefault="00060621" w:rsidP="00060621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60621" w:rsidRDefault="003E5497" w:rsidP="003E549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D1D39">
        <w:rPr>
          <w:rFonts w:ascii="Arial" w:hAnsi="Arial" w:cs="Arial"/>
          <w:sz w:val="24"/>
          <w:szCs w:val="24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060621" w:rsidRPr="007D1D39">
        <w:rPr>
          <w:rFonts w:ascii="Arial" w:hAnsi="Arial" w:cs="Arial"/>
          <w:sz w:val="24"/>
          <w:szCs w:val="24"/>
        </w:rPr>
        <w:t xml:space="preserve">Администрация </w:t>
      </w:r>
      <w:r w:rsidR="00DC0639" w:rsidRPr="007D1D39">
        <w:rPr>
          <w:rFonts w:ascii="Arial" w:hAnsi="Arial" w:cs="Arial"/>
          <w:sz w:val="24"/>
          <w:szCs w:val="24"/>
        </w:rPr>
        <w:t>Дьяконовского</w:t>
      </w:r>
      <w:r w:rsidR="00060621" w:rsidRPr="007D1D39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</w:t>
      </w:r>
      <w:r w:rsidR="004C2DD1" w:rsidRPr="007D1D39">
        <w:rPr>
          <w:rFonts w:ascii="Arial" w:hAnsi="Arial" w:cs="Arial"/>
          <w:sz w:val="24"/>
          <w:szCs w:val="24"/>
        </w:rPr>
        <w:t xml:space="preserve"> </w:t>
      </w:r>
      <w:r w:rsidR="00060621" w:rsidRPr="007D1D39">
        <w:rPr>
          <w:rFonts w:ascii="Arial" w:hAnsi="Arial" w:cs="Arial"/>
          <w:sz w:val="24"/>
          <w:szCs w:val="24"/>
        </w:rPr>
        <w:t xml:space="preserve"> </w:t>
      </w:r>
      <w:r w:rsidR="00DC0639" w:rsidRPr="007D1D39">
        <w:rPr>
          <w:rFonts w:ascii="Arial" w:hAnsi="Arial" w:cs="Arial"/>
          <w:sz w:val="24"/>
          <w:szCs w:val="24"/>
        </w:rPr>
        <w:t>постановляет</w:t>
      </w:r>
      <w:r w:rsidR="00060621" w:rsidRPr="007D1D39">
        <w:rPr>
          <w:rFonts w:ascii="Arial" w:hAnsi="Arial" w:cs="Arial"/>
          <w:sz w:val="24"/>
          <w:szCs w:val="24"/>
        </w:rPr>
        <w:t>:</w:t>
      </w:r>
    </w:p>
    <w:p w:rsidR="007D1D39" w:rsidRPr="007D1D39" w:rsidRDefault="007D1D39" w:rsidP="003E549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C2F7E" w:rsidRPr="001C2F7E" w:rsidRDefault="001C2F7E" w:rsidP="001C2F7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C2F7E">
        <w:rPr>
          <w:rFonts w:ascii="Arial" w:eastAsia="Times New Roman" w:hAnsi="Arial" w:cs="Arial"/>
          <w:sz w:val="24"/>
          <w:szCs w:val="24"/>
        </w:rPr>
        <w:t xml:space="preserve">1. </w:t>
      </w:r>
      <w:r w:rsidRPr="001C2F7E">
        <w:rPr>
          <w:rFonts w:ascii="Arial" w:eastAsia="Times New Roman" w:hAnsi="Arial" w:cs="Arial"/>
          <w:sz w:val="24"/>
          <w:szCs w:val="24"/>
          <w:lang w:eastAsia="ar-SA"/>
        </w:rPr>
        <w:t xml:space="preserve">Внести в постановление Администрации Дьяконовского сельсовета Октябрьского района Курской области от 19.12.2024 № 142 </w:t>
      </w:r>
      <w:r w:rsidRPr="001C2F7E">
        <w:rPr>
          <w:rFonts w:ascii="Arial" w:hAnsi="Arial" w:cs="Arial"/>
          <w:color w:val="000000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на 2025 год в рамках </w:t>
      </w:r>
      <w:r w:rsidRPr="001C2F7E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1C2F7E">
        <w:rPr>
          <w:rFonts w:ascii="Arial" w:hAnsi="Arial" w:cs="Arial"/>
          <w:color w:val="000000"/>
          <w:sz w:val="24"/>
          <w:szCs w:val="24"/>
        </w:rPr>
        <w:t xml:space="preserve"> Дьяконовского сельсовета  Октябрьского района  Курской области» </w:t>
      </w:r>
      <w:r w:rsidRPr="001C2F7E">
        <w:rPr>
          <w:rFonts w:ascii="Arial" w:eastAsia="Times New Roman" w:hAnsi="Arial" w:cs="Arial"/>
          <w:sz w:val="24"/>
          <w:szCs w:val="24"/>
          <w:lang w:eastAsia="ar-SA"/>
        </w:rPr>
        <w:t>следующие изменения:</w:t>
      </w:r>
    </w:p>
    <w:p w:rsidR="001C2F7E" w:rsidRPr="001C2F7E" w:rsidRDefault="001C2F7E" w:rsidP="001C2F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C2F7E">
        <w:rPr>
          <w:rFonts w:ascii="Arial" w:eastAsia="Times New Roman" w:hAnsi="Arial" w:cs="Arial"/>
          <w:sz w:val="24"/>
          <w:szCs w:val="24"/>
          <w:lang w:eastAsia="ar-SA"/>
        </w:rPr>
        <w:t xml:space="preserve">        1.1. Раздел 3. «Перечень профилактических мероприятий, сроки (периодичность) их проведения» </w:t>
      </w:r>
      <w:r w:rsidRPr="001C2F7E">
        <w:rPr>
          <w:rFonts w:ascii="Arial" w:hAnsi="Arial" w:cs="Arial"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на 2025 год в рамках </w:t>
      </w:r>
      <w:r w:rsidRPr="001C2F7E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1C2F7E">
        <w:rPr>
          <w:rFonts w:ascii="Arial" w:hAnsi="Arial" w:cs="Arial"/>
          <w:color w:val="000000"/>
          <w:sz w:val="24"/>
          <w:szCs w:val="24"/>
        </w:rPr>
        <w:t xml:space="preserve"> Дьяконовского сельсовета  Октябрьского района  Курской области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1C2F7E">
        <w:rPr>
          <w:rFonts w:ascii="Arial" w:eastAsia="Times New Roman" w:hAnsi="Arial" w:cs="Arial"/>
          <w:sz w:val="24"/>
          <w:szCs w:val="24"/>
        </w:rPr>
        <w:t xml:space="preserve"> </w:t>
      </w:r>
      <w:r w:rsidRPr="001C2F7E">
        <w:rPr>
          <w:rFonts w:ascii="Arial" w:eastAsia="Times New Roman" w:hAnsi="Arial" w:cs="Arial"/>
          <w:bCs/>
          <w:sz w:val="24"/>
          <w:szCs w:val="24"/>
        </w:rPr>
        <w:t>изложить в новой редакции:</w:t>
      </w:r>
    </w:p>
    <w:p w:rsidR="001C2F7E" w:rsidRPr="001C2F7E" w:rsidRDefault="001C2F7E" w:rsidP="001C2F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C2F7E" w:rsidRPr="001C2F7E" w:rsidRDefault="001C2F7E" w:rsidP="001C2F7E">
      <w:pPr>
        <w:spacing w:after="0" w:line="240" w:lineRule="auto"/>
        <w:ind w:firstLine="567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C2F7E">
        <w:rPr>
          <w:rFonts w:ascii="Arial" w:eastAsia="Times New Roman" w:hAnsi="Arial" w:cs="Arial"/>
          <w:b/>
          <w:color w:val="000000"/>
          <w:sz w:val="24"/>
          <w:szCs w:val="24"/>
        </w:rPr>
        <w:t>«3. Перечень профилактических мероприятий, сроки</w:t>
      </w:r>
    </w:p>
    <w:p w:rsidR="001C2F7E" w:rsidRPr="001C2F7E" w:rsidRDefault="001C2F7E" w:rsidP="001C2F7E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24"/>
          <w:szCs w:val="24"/>
        </w:rPr>
      </w:pPr>
      <w:r w:rsidRPr="001C2F7E">
        <w:rPr>
          <w:rFonts w:ascii="Arial" w:eastAsia="Times New Roman" w:hAnsi="Arial" w:cs="Arial"/>
          <w:b/>
          <w:color w:val="000000"/>
          <w:sz w:val="24"/>
          <w:szCs w:val="24"/>
        </w:rPr>
        <w:t>(периодичность) их проведения</w:t>
      </w:r>
    </w:p>
    <w:p w:rsidR="001C2F7E" w:rsidRPr="001C2F7E" w:rsidRDefault="001C2F7E" w:rsidP="001C2F7E">
      <w:pPr>
        <w:spacing w:after="0" w:line="240" w:lineRule="auto"/>
        <w:ind w:firstLine="567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204" w:type="dxa"/>
        <w:tblInd w:w="-274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49"/>
        <w:gridCol w:w="4255"/>
        <w:gridCol w:w="2410"/>
        <w:gridCol w:w="2690"/>
      </w:tblGrid>
      <w:tr w:rsidR="001C2F7E" w:rsidRPr="001C2F7E" w:rsidTr="00DB0CC6">
        <w:trPr>
          <w:trHeight w:hRule="exact" w:val="136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C2F7E" w:rsidRPr="001C2F7E" w:rsidRDefault="001C2F7E" w:rsidP="007B2FA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№</w:t>
            </w:r>
            <w:proofErr w:type="spellStart"/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  <w:p w:rsidR="001C2F7E" w:rsidRPr="001C2F7E" w:rsidRDefault="001C2F7E" w:rsidP="007B2FA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2F7E" w:rsidRPr="001C2F7E" w:rsidRDefault="001C2F7E" w:rsidP="007B2FA5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Наименование проводимого</w:t>
            </w:r>
          </w:p>
          <w:p w:rsidR="001C2F7E" w:rsidRPr="001C2F7E" w:rsidRDefault="001C2F7E" w:rsidP="007B2FA5">
            <w:pPr>
              <w:suppressAutoHyphens/>
              <w:spacing w:after="0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2F7E" w:rsidRPr="001C2F7E" w:rsidRDefault="001C2F7E" w:rsidP="007B2FA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2F7E" w:rsidRPr="001C2F7E" w:rsidRDefault="001C2F7E" w:rsidP="001C2F7E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Ответственный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и</w:t>
            </w:r>
            <w:r w:rsidRPr="001C2F7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сполнитель</w:t>
            </w:r>
          </w:p>
        </w:tc>
      </w:tr>
      <w:tr w:rsidR="001C2F7E" w:rsidRPr="001C2F7E" w:rsidTr="00DB0CC6">
        <w:trPr>
          <w:trHeight w:hRule="exact" w:val="320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ar-SA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Информирование контролируемых лиц посредством размещения сведений, предусмотренных Федеральным законом № 248 –ФЗ, на официальном сайте муниципального образования в сети «Интернет», в средствах массовой информации.</w:t>
            </w:r>
          </w:p>
          <w:p w:rsidR="001C2F7E" w:rsidRPr="001C2F7E" w:rsidRDefault="001C2F7E" w:rsidP="007B2FA5">
            <w:pPr>
              <w:suppressAutoHyphens/>
              <w:spacing w:after="0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Дьяконовского 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Главный специалист – эксперт по земельным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 xml:space="preserve"> и правовым вопросам</w:t>
            </w:r>
          </w:p>
          <w:p w:rsid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и имущественным отношениям</w:t>
            </w:r>
          </w:p>
        </w:tc>
      </w:tr>
      <w:tr w:rsidR="001C2F7E" w:rsidRPr="001C2F7E" w:rsidTr="00DB0CC6">
        <w:trPr>
          <w:trHeight w:hRule="exact" w:val="644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Обобщение правоприменительной практики осуществления муниципального контроля в сфере благоустройства.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firstLine="56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</w:pPr>
          </w:p>
          <w:p w:rsidR="001C2F7E" w:rsidRPr="001C2F7E" w:rsidRDefault="001C2F7E" w:rsidP="007B2FA5">
            <w:pPr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ежегодно до 1 июля  года, следующего за годом обобщения правоприменительной практики.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>Дьяконовского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DB0CC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  <w:tr w:rsidR="001C2F7E" w:rsidRPr="001C2F7E" w:rsidTr="00DB0CC6">
        <w:trPr>
          <w:trHeight w:hRule="exact" w:val="63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ar-SA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Объявление предостережения о недопустимости нарушения обязательных требований законодательства в сфере благоустройства.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 xml:space="preserve">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 при наличии оснований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 xml:space="preserve">Дьяконовского 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1C2F7E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  <w:tr w:rsidR="001C2F7E" w:rsidRPr="001C2F7E" w:rsidTr="00DB0CC6">
        <w:trPr>
          <w:trHeight w:hRule="exact" w:val="87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widowControl w:val="0"/>
              <w:suppressAutoHyphens/>
              <w:spacing w:after="0" w:line="23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ar-SA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C2F7E" w:rsidRPr="001C2F7E" w:rsidRDefault="001C2F7E" w:rsidP="001C2F7E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right="131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>организации и осуществления контроля в сфере благоустройства;</w:t>
            </w:r>
          </w:p>
          <w:p w:rsidR="001C2F7E" w:rsidRPr="001C2F7E" w:rsidRDefault="001C2F7E" w:rsidP="001C2F7E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right="131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>порядка осуществления  контрольных мероприятий;</w:t>
            </w:r>
          </w:p>
          <w:p w:rsidR="001C2F7E" w:rsidRPr="001C2F7E" w:rsidRDefault="001C2F7E" w:rsidP="001C2F7E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right="131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порядка обжалования действий (бездействия) должностных лиц, уполномоченных осуществлять контроль; </w:t>
            </w:r>
          </w:p>
          <w:p w:rsidR="001C2F7E" w:rsidRPr="001C2F7E" w:rsidRDefault="001C2F7E" w:rsidP="001C2F7E">
            <w:pPr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right="131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>получения информации о нормативных правовых актах (их отдельных положениях), содержащих обязательные требования.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>видео-конференц-связи</w:t>
            </w:r>
            <w:proofErr w:type="spellEnd"/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>, на личном приеме, в ходе проведения профилактического мероприятия, контрольного (надзорного) мероприятия</w:t>
            </w:r>
            <w:r w:rsidRPr="001C2F7E">
              <w:rPr>
                <w:rFonts w:ascii="Arial" w:eastAsia="Arial" w:hAnsi="Arial" w:cs="Arial"/>
                <w:color w:val="FF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uppressAutoHyphens/>
              <w:spacing w:after="0" w:line="23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C2F7E" w:rsidRPr="001C2F7E" w:rsidRDefault="001C2F7E" w:rsidP="007B2FA5">
            <w:pPr>
              <w:widowControl w:val="0"/>
              <w:suppressAutoHyphens/>
              <w:spacing w:after="0" w:line="23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 xml:space="preserve">Дьяконовского 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DB0CC6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  <w:tr w:rsidR="001C2F7E" w:rsidRPr="001C2F7E" w:rsidTr="00DB0CC6">
        <w:trPr>
          <w:trHeight w:hRule="exact" w:val="31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pacing w:after="0" w:line="23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 </w:t>
            </w:r>
          </w:p>
          <w:p w:rsidR="001C2F7E" w:rsidRPr="001C2F7E" w:rsidRDefault="001C2F7E" w:rsidP="007B2FA5">
            <w:pPr>
              <w:widowControl w:val="0"/>
              <w:suppressAutoHyphens/>
              <w:spacing w:after="0" w:line="23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ar-SA"/>
              </w:rPr>
            </w:pPr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 xml:space="preserve">Профилактический визит проводится должностным лицом Администрации сельсовета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видео-коференц-связи</w:t>
            </w:r>
            <w:proofErr w:type="spellEnd"/>
            <w:r w:rsidRPr="001C2F7E">
              <w:rPr>
                <w:rFonts w:ascii="Arial" w:eastAsia="Arial" w:hAnsi="Arial" w:cs="Arial"/>
                <w:color w:val="000000"/>
                <w:sz w:val="24"/>
                <w:szCs w:val="24"/>
                <w:lang w:eastAsia="zh-CN"/>
              </w:rPr>
              <w:t>.</w:t>
            </w:r>
          </w:p>
          <w:p w:rsidR="001C2F7E" w:rsidRPr="001C2F7E" w:rsidRDefault="001C2F7E" w:rsidP="007B2FA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C2F7E" w:rsidRPr="001C2F7E" w:rsidRDefault="001C2F7E" w:rsidP="007B2FA5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 по согласованию с контролируемыми лицами</w:t>
            </w:r>
          </w:p>
          <w:p w:rsidR="001C2F7E" w:rsidRPr="001C2F7E" w:rsidRDefault="001C2F7E" w:rsidP="007B2FA5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7B2FA5">
            <w:pPr>
              <w:widowControl w:val="0"/>
              <w:suppressAutoHyphens/>
              <w:spacing w:after="0" w:line="23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 xml:space="preserve">Дьяконовского 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DB0CC6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 w:rsidR="00DB0CC6"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  <w:tr w:rsidR="001C2F7E" w:rsidRPr="001C2F7E" w:rsidTr="00DB0CC6">
        <w:trPr>
          <w:trHeight w:hRule="exact" w:val="31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7B2FA5">
            <w:pPr>
              <w:widowControl w:val="0"/>
              <w:spacing w:after="0" w:line="230" w:lineRule="exac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1C2F7E" w:rsidP="003C1E8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Профилактический визит в </w:t>
            </w:r>
            <w:r w:rsidR="003C1E85">
              <w:rPr>
                <w:rFonts w:ascii="Arial" w:eastAsia="Arial" w:hAnsi="Arial" w:cs="Arial"/>
                <w:sz w:val="24"/>
                <w:szCs w:val="24"/>
                <w:lang w:eastAsia="zh-CN"/>
              </w:rPr>
              <w:t>МКОУ «Дьяконовская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2F7E" w:rsidRPr="001C2F7E" w:rsidRDefault="00FE538E" w:rsidP="007B2FA5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1C2F7E"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квартал 2025 года</w:t>
            </w:r>
          </w:p>
          <w:p w:rsidR="001C2F7E" w:rsidRPr="001C2F7E" w:rsidRDefault="001C2F7E" w:rsidP="002C2D3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C2D3C">
              <w:rPr>
                <w:rFonts w:ascii="Arial" w:eastAsia="Times New Roman" w:hAnsi="Arial" w:cs="Arial"/>
                <w:sz w:val="24"/>
                <w:szCs w:val="24"/>
              </w:rPr>
              <w:t xml:space="preserve">декабрь 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месяц)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538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 w:rsidR="00FE538E">
              <w:rPr>
                <w:rFonts w:ascii="Arial" w:eastAsia="Times New Roman" w:hAnsi="Arial" w:cs="Arial"/>
                <w:sz w:val="24"/>
                <w:szCs w:val="24"/>
              </w:rPr>
              <w:t>Дьяконовского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1C2F7E" w:rsidRPr="001C2F7E" w:rsidRDefault="001C2F7E" w:rsidP="007B2FA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C2F7E" w:rsidRPr="001C2F7E" w:rsidRDefault="001C2F7E" w:rsidP="00FE538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 w:rsidR="00FE538E"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  <w:tr w:rsidR="00786EA2" w:rsidRPr="001C2F7E" w:rsidTr="00DB0CC6">
        <w:trPr>
          <w:trHeight w:hRule="exact" w:val="31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86EA2" w:rsidRPr="001C2F7E" w:rsidRDefault="00786EA2" w:rsidP="007B2FA5">
            <w:pPr>
              <w:widowControl w:val="0"/>
              <w:spacing w:after="0" w:line="230" w:lineRule="exac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86EA2" w:rsidRPr="001C2F7E" w:rsidRDefault="003C1E85" w:rsidP="003C1E85">
            <w:pPr>
              <w:widowControl w:val="0"/>
              <w:suppressAutoHyphens/>
              <w:autoSpaceDE w:val="0"/>
              <w:spacing w:after="0"/>
              <w:ind w:right="131" w:firstLine="119"/>
              <w:jc w:val="both"/>
              <w:rPr>
                <w:rFonts w:ascii="Arial" w:eastAsia="Arial" w:hAnsi="Arial" w:cs="Arial"/>
                <w:sz w:val="24"/>
                <w:szCs w:val="24"/>
                <w:lang w:eastAsia="zh-CN"/>
              </w:rPr>
            </w:pPr>
            <w:r w:rsidRPr="001C2F7E"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Профилактический визит в </w:t>
            </w:r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 xml:space="preserve">МКДОУ «Детский сад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>Дюймовочка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C1E85" w:rsidRPr="001C2F7E" w:rsidRDefault="003C1E85" w:rsidP="003C1E85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квартал 2025 года</w:t>
            </w:r>
          </w:p>
          <w:p w:rsidR="00786EA2" w:rsidRDefault="003C1E85" w:rsidP="002C2D3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C2D3C">
              <w:rPr>
                <w:rFonts w:ascii="Arial" w:eastAsia="Times New Roman" w:hAnsi="Arial" w:cs="Arial"/>
                <w:sz w:val="24"/>
                <w:szCs w:val="24"/>
              </w:rPr>
              <w:t>декабрь</w:t>
            </w: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 месяц)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1E85" w:rsidRDefault="003C1E85" w:rsidP="003C1E8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Дьяконовского</w:t>
            </w:r>
          </w:p>
          <w:p w:rsidR="003C1E85" w:rsidRPr="001C2F7E" w:rsidRDefault="003C1E85" w:rsidP="003C1E8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>сельсовета Октябрьского района</w:t>
            </w:r>
          </w:p>
          <w:p w:rsidR="003C1E85" w:rsidRPr="001C2F7E" w:rsidRDefault="003C1E85" w:rsidP="003C1E8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6EA2" w:rsidRPr="001C2F7E" w:rsidRDefault="003C1E85" w:rsidP="003C1E8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C2F7E">
              <w:rPr>
                <w:rFonts w:ascii="Arial" w:eastAsia="Times New Roman" w:hAnsi="Arial" w:cs="Arial"/>
                <w:sz w:val="24"/>
                <w:szCs w:val="24"/>
              </w:rPr>
              <w:t xml:space="preserve">Главный специалист – эксперт по земельным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правовым вопросам</w:t>
            </w:r>
          </w:p>
        </w:tc>
      </w:tr>
    </w:tbl>
    <w:p w:rsidR="001C2F7E" w:rsidRPr="001C2F7E" w:rsidRDefault="001C2F7E" w:rsidP="001C2F7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C2F7E" w:rsidRPr="001C2F7E" w:rsidRDefault="001C2F7E" w:rsidP="001C2F7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C2F7E">
        <w:rPr>
          <w:rFonts w:ascii="Arial" w:eastAsia="Times New Roman" w:hAnsi="Arial" w:cs="Arial"/>
          <w:sz w:val="24"/>
          <w:szCs w:val="24"/>
          <w:lang w:eastAsia="ar-SA"/>
        </w:rPr>
        <w:t xml:space="preserve">        2. Установить, что в ходе реализации Программы отдельные ее мероприятия могут уточняться.</w:t>
      </w:r>
    </w:p>
    <w:p w:rsidR="001C2F7E" w:rsidRPr="001C2F7E" w:rsidRDefault="001C2F7E" w:rsidP="001C2F7E">
      <w:pPr>
        <w:tabs>
          <w:tab w:val="left" w:pos="0"/>
          <w:tab w:val="left" w:pos="540"/>
          <w:tab w:val="left" w:pos="1620"/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2F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</w:t>
      </w:r>
      <w:r w:rsidRPr="001C2F7E">
        <w:rPr>
          <w:rFonts w:ascii="Arial" w:eastAsia="Times New Roman" w:hAnsi="Arial" w:cs="Arial"/>
          <w:sz w:val="24"/>
          <w:szCs w:val="24"/>
        </w:rPr>
        <w:t xml:space="preserve">3.  Контроль за исполнением настоящего постановления возложить на заместителя  Главы Администрации </w:t>
      </w:r>
      <w:r>
        <w:rPr>
          <w:rFonts w:ascii="Arial" w:eastAsia="Times New Roman" w:hAnsi="Arial" w:cs="Arial"/>
          <w:sz w:val="24"/>
          <w:szCs w:val="24"/>
        </w:rPr>
        <w:t>Дьяконовского</w:t>
      </w:r>
      <w:r w:rsidRPr="001C2F7E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 </w:t>
      </w:r>
      <w:r>
        <w:rPr>
          <w:rFonts w:ascii="Arial" w:eastAsia="Times New Roman" w:hAnsi="Arial" w:cs="Arial"/>
          <w:sz w:val="24"/>
          <w:szCs w:val="24"/>
        </w:rPr>
        <w:t>Курской области Чеканову А.Н.</w:t>
      </w:r>
      <w:r w:rsidRPr="001C2F7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1C2F7E" w:rsidRPr="001C2F7E" w:rsidRDefault="001C2F7E" w:rsidP="001C2F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2F7E">
        <w:rPr>
          <w:rFonts w:ascii="Arial" w:eastAsia="Times New Roman" w:hAnsi="Arial" w:cs="Arial"/>
          <w:sz w:val="24"/>
          <w:szCs w:val="24"/>
        </w:rPr>
        <w:t xml:space="preserve">       4.  Настоящее постановление вступает в силу со дня его подписания и подлежит размещению на официальном сайте Администрации  </w:t>
      </w:r>
      <w:r>
        <w:rPr>
          <w:rFonts w:ascii="Arial" w:eastAsia="Times New Roman" w:hAnsi="Arial" w:cs="Arial"/>
          <w:sz w:val="24"/>
          <w:szCs w:val="24"/>
        </w:rPr>
        <w:t xml:space="preserve">Дьяконовского </w:t>
      </w:r>
      <w:r w:rsidRPr="001C2F7E">
        <w:rPr>
          <w:rFonts w:ascii="Arial" w:eastAsia="Times New Roman" w:hAnsi="Arial" w:cs="Arial"/>
          <w:sz w:val="24"/>
          <w:szCs w:val="24"/>
        </w:rPr>
        <w:t>сельсовета Октябрьского района Курской области.</w:t>
      </w:r>
    </w:p>
    <w:p w:rsidR="001C2F7E" w:rsidRPr="001C2F7E" w:rsidRDefault="001C2F7E" w:rsidP="001C2F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2F7E" w:rsidRPr="001C2F7E" w:rsidRDefault="001C2F7E" w:rsidP="001C2F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60621" w:rsidRPr="001C2F7E" w:rsidRDefault="003E5497" w:rsidP="003E5497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C2F7E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:rsidR="00060621" w:rsidRPr="001C2F7E" w:rsidRDefault="002C2D3C" w:rsidP="00060621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</w:t>
      </w:r>
      <w:r w:rsidR="00060621" w:rsidRPr="001C2F7E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060621" w:rsidRPr="001C2F7E">
        <w:rPr>
          <w:rFonts w:ascii="Arial" w:hAnsi="Arial" w:cs="Arial"/>
          <w:sz w:val="24"/>
          <w:szCs w:val="24"/>
        </w:rPr>
        <w:t xml:space="preserve"> </w:t>
      </w:r>
      <w:r w:rsidR="00DC0639" w:rsidRPr="001C2F7E">
        <w:rPr>
          <w:rFonts w:ascii="Arial" w:hAnsi="Arial" w:cs="Arial"/>
          <w:sz w:val="24"/>
          <w:szCs w:val="24"/>
        </w:rPr>
        <w:t>Дьяконовского</w:t>
      </w:r>
      <w:r w:rsidR="00060621" w:rsidRPr="001C2F7E">
        <w:rPr>
          <w:rFonts w:ascii="Arial" w:hAnsi="Arial" w:cs="Arial"/>
          <w:sz w:val="24"/>
          <w:szCs w:val="24"/>
        </w:rPr>
        <w:t xml:space="preserve"> сельсовета   </w:t>
      </w:r>
    </w:p>
    <w:p w:rsidR="003E5497" w:rsidRPr="001C2F7E" w:rsidRDefault="00060621" w:rsidP="003E5497">
      <w:pPr>
        <w:pStyle w:val="a5"/>
        <w:rPr>
          <w:rFonts w:ascii="Arial" w:hAnsi="Arial" w:cs="Arial"/>
          <w:sz w:val="24"/>
          <w:szCs w:val="24"/>
        </w:rPr>
      </w:pPr>
      <w:r w:rsidRPr="001C2F7E">
        <w:rPr>
          <w:rFonts w:ascii="Arial" w:hAnsi="Arial" w:cs="Arial"/>
          <w:sz w:val="24"/>
          <w:szCs w:val="24"/>
        </w:rPr>
        <w:t xml:space="preserve">Октябрьского района                                          </w:t>
      </w:r>
      <w:r w:rsidR="00D54AAF" w:rsidRPr="001C2F7E">
        <w:rPr>
          <w:rFonts w:ascii="Arial" w:hAnsi="Arial" w:cs="Arial"/>
          <w:sz w:val="24"/>
          <w:szCs w:val="24"/>
        </w:rPr>
        <w:t xml:space="preserve">                </w:t>
      </w:r>
      <w:r w:rsidRPr="001C2F7E">
        <w:rPr>
          <w:rFonts w:ascii="Arial" w:hAnsi="Arial" w:cs="Arial"/>
          <w:sz w:val="24"/>
          <w:szCs w:val="24"/>
        </w:rPr>
        <w:t xml:space="preserve">                     </w:t>
      </w:r>
      <w:r w:rsidR="002C2D3C">
        <w:rPr>
          <w:rFonts w:ascii="Arial" w:hAnsi="Arial" w:cs="Arial"/>
          <w:sz w:val="24"/>
          <w:szCs w:val="24"/>
        </w:rPr>
        <w:t>А.Н. Чеканова</w:t>
      </w:r>
      <w:r w:rsidR="00DC0639" w:rsidRPr="001C2F7E">
        <w:rPr>
          <w:rFonts w:ascii="Arial" w:hAnsi="Arial" w:cs="Arial"/>
          <w:sz w:val="24"/>
          <w:szCs w:val="24"/>
        </w:rPr>
        <w:t xml:space="preserve"> </w:t>
      </w:r>
    </w:p>
    <w:p w:rsidR="00D122D9" w:rsidRPr="001C2F7E" w:rsidRDefault="00D122D9" w:rsidP="003E5497">
      <w:pPr>
        <w:pStyle w:val="a5"/>
        <w:rPr>
          <w:rFonts w:ascii="Arial" w:hAnsi="Arial" w:cs="Arial"/>
          <w:sz w:val="24"/>
          <w:szCs w:val="24"/>
        </w:rPr>
      </w:pPr>
    </w:p>
    <w:p w:rsidR="007D1D39" w:rsidRDefault="007D1D39" w:rsidP="003E5497">
      <w:pPr>
        <w:pStyle w:val="a5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7D1D39" w:rsidSect="00D54AAF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17A92"/>
    <w:multiLevelType w:val="hybridMultilevel"/>
    <w:tmpl w:val="7BCEF1B0"/>
    <w:lvl w:ilvl="0" w:tplc="5FD6261C">
      <w:start w:val="1"/>
      <w:numFmt w:val="decimal"/>
      <w:lvlText w:val="%1)"/>
      <w:lvlJc w:val="left"/>
      <w:pPr>
        <w:ind w:left="50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9" w:hanging="360"/>
      </w:pPr>
    </w:lvl>
    <w:lvl w:ilvl="2" w:tplc="0419001B">
      <w:start w:val="1"/>
      <w:numFmt w:val="lowerRoman"/>
      <w:lvlText w:val="%3."/>
      <w:lvlJc w:val="right"/>
      <w:pPr>
        <w:ind w:left="1949" w:hanging="180"/>
      </w:pPr>
    </w:lvl>
    <w:lvl w:ilvl="3" w:tplc="0419000F">
      <w:start w:val="1"/>
      <w:numFmt w:val="decimal"/>
      <w:lvlText w:val="%4."/>
      <w:lvlJc w:val="left"/>
      <w:pPr>
        <w:ind w:left="2669" w:hanging="360"/>
      </w:pPr>
    </w:lvl>
    <w:lvl w:ilvl="4" w:tplc="04190019">
      <w:start w:val="1"/>
      <w:numFmt w:val="lowerLetter"/>
      <w:lvlText w:val="%5."/>
      <w:lvlJc w:val="left"/>
      <w:pPr>
        <w:ind w:left="3389" w:hanging="360"/>
      </w:pPr>
    </w:lvl>
    <w:lvl w:ilvl="5" w:tplc="0419001B">
      <w:start w:val="1"/>
      <w:numFmt w:val="lowerRoman"/>
      <w:lvlText w:val="%6."/>
      <w:lvlJc w:val="right"/>
      <w:pPr>
        <w:ind w:left="4109" w:hanging="180"/>
      </w:pPr>
    </w:lvl>
    <w:lvl w:ilvl="6" w:tplc="0419000F">
      <w:start w:val="1"/>
      <w:numFmt w:val="decimal"/>
      <w:lvlText w:val="%7."/>
      <w:lvlJc w:val="left"/>
      <w:pPr>
        <w:ind w:left="4829" w:hanging="360"/>
      </w:pPr>
    </w:lvl>
    <w:lvl w:ilvl="7" w:tplc="04190019">
      <w:start w:val="1"/>
      <w:numFmt w:val="lowerLetter"/>
      <w:lvlText w:val="%8."/>
      <w:lvlJc w:val="left"/>
      <w:pPr>
        <w:ind w:left="5549" w:hanging="360"/>
      </w:pPr>
    </w:lvl>
    <w:lvl w:ilvl="8" w:tplc="0419001B">
      <w:start w:val="1"/>
      <w:numFmt w:val="lowerRoman"/>
      <w:lvlText w:val="%9."/>
      <w:lvlJc w:val="right"/>
      <w:pPr>
        <w:ind w:left="6269" w:hanging="180"/>
      </w:pPr>
    </w:lvl>
  </w:abstractNum>
  <w:abstractNum w:abstractNumId="3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0621"/>
    <w:rsid w:val="0005494D"/>
    <w:rsid w:val="00060621"/>
    <w:rsid w:val="001C19AE"/>
    <w:rsid w:val="001C2F7E"/>
    <w:rsid w:val="001F5FF2"/>
    <w:rsid w:val="0021743C"/>
    <w:rsid w:val="002C2D3C"/>
    <w:rsid w:val="00335CF2"/>
    <w:rsid w:val="003561A1"/>
    <w:rsid w:val="003B1F6C"/>
    <w:rsid w:val="003B6E2D"/>
    <w:rsid w:val="003C1E85"/>
    <w:rsid w:val="003E5497"/>
    <w:rsid w:val="00444DEA"/>
    <w:rsid w:val="004878AE"/>
    <w:rsid w:val="004C2DD1"/>
    <w:rsid w:val="004F2DC0"/>
    <w:rsid w:val="005257FF"/>
    <w:rsid w:val="005335C5"/>
    <w:rsid w:val="005632C2"/>
    <w:rsid w:val="00584EE0"/>
    <w:rsid w:val="00607A14"/>
    <w:rsid w:val="007460DC"/>
    <w:rsid w:val="007647EF"/>
    <w:rsid w:val="00786EA2"/>
    <w:rsid w:val="007B4712"/>
    <w:rsid w:val="007D1D39"/>
    <w:rsid w:val="007F196E"/>
    <w:rsid w:val="008040D3"/>
    <w:rsid w:val="00922B37"/>
    <w:rsid w:val="00940CE0"/>
    <w:rsid w:val="00957EB9"/>
    <w:rsid w:val="009B1F40"/>
    <w:rsid w:val="00A40B8E"/>
    <w:rsid w:val="00B81115"/>
    <w:rsid w:val="00C75344"/>
    <w:rsid w:val="00C9241B"/>
    <w:rsid w:val="00CF6399"/>
    <w:rsid w:val="00D122D9"/>
    <w:rsid w:val="00D34E1F"/>
    <w:rsid w:val="00D54AAF"/>
    <w:rsid w:val="00D55F7F"/>
    <w:rsid w:val="00D56B26"/>
    <w:rsid w:val="00D57495"/>
    <w:rsid w:val="00D60233"/>
    <w:rsid w:val="00D93628"/>
    <w:rsid w:val="00DB0CC6"/>
    <w:rsid w:val="00DC0639"/>
    <w:rsid w:val="00DE3A62"/>
    <w:rsid w:val="00E50B4C"/>
    <w:rsid w:val="00E537A9"/>
    <w:rsid w:val="00E633A7"/>
    <w:rsid w:val="00E64452"/>
    <w:rsid w:val="00F37273"/>
    <w:rsid w:val="00FE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E0"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Дьяконово</cp:lastModifiedBy>
  <cp:revision>2</cp:revision>
  <cp:lastPrinted>2025-10-29T04:56:00Z</cp:lastPrinted>
  <dcterms:created xsi:type="dcterms:W3CDTF">2025-10-30T06:49:00Z</dcterms:created>
  <dcterms:modified xsi:type="dcterms:W3CDTF">2025-10-30T06:49:00Z</dcterms:modified>
</cp:coreProperties>
</file>